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0EB" w:rsidRDefault="00D64BD9" w:rsidP="00D64BD9">
      <w:pPr>
        <w:jc w:val="center"/>
        <w:rPr>
          <w:rFonts w:ascii="標楷體" w:eastAsia="標楷體" w:hAnsi="標楷體"/>
          <w:sz w:val="36"/>
        </w:rPr>
      </w:pPr>
      <w:r w:rsidRPr="00D64BD9">
        <w:rPr>
          <w:rFonts w:ascii="標楷體" w:eastAsia="標楷體" w:hAnsi="標楷體" w:hint="eastAsia"/>
          <w:sz w:val="36"/>
        </w:rPr>
        <w:t>台灣親</w:t>
      </w:r>
      <w:proofErr w:type="gramStart"/>
      <w:r w:rsidRPr="00D64BD9">
        <w:rPr>
          <w:rFonts w:ascii="標楷體" w:eastAsia="標楷體" w:hAnsi="標楷體" w:hint="eastAsia"/>
          <w:sz w:val="36"/>
        </w:rPr>
        <w:t>子觀星會</w:t>
      </w:r>
      <w:proofErr w:type="gramEnd"/>
      <w:r w:rsidRPr="00D64BD9">
        <w:rPr>
          <w:rFonts w:ascii="標楷體" w:eastAsia="標楷體" w:hAnsi="標楷體" w:hint="eastAsia"/>
          <w:sz w:val="36"/>
        </w:rPr>
        <w:t>2014年上林國小志</w:t>
      </w:r>
      <w:r w:rsidR="00D520EB">
        <w:rPr>
          <w:rFonts w:ascii="標楷體" w:eastAsia="標楷體" w:hAnsi="標楷體" w:hint="eastAsia"/>
          <w:sz w:val="36"/>
        </w:rPr>
        <w:t>工</w:t>
      </w:r>
      <w:proofErr w:type="gramStart"/>
      <w:r w:rsidR="00D520EB">
        <w:rPr>
          <w:rFonts w:ascii="標楷體" w:eastAsia="標楷體" w:hAnsi="標楷體" w:hint="eastAsia"/>
          <w:sz w:val="36"/>
        </w:rPr>
        <w:t>特訓行前</w:t>
      </w:r>
      <w:proofErr w:type="gramEnd"/>
      <w:r w:rsidR="00D520EB">
        <w:rPr>
          <w:rFonts w:ascii="標楷體" w:eastAsia="標楷體" w:hAnsi="標楷體" w:hint="eastAsia"/>
          <w:sz w:val="36"/>
        </w:rPr>
        <w:t>說明</w:t>
      </w:r>
    </w:p>
    <w:p w:rsidR="00D93BCB" w:rsidRDefault="00D520EB" w:rsidP="00D520EB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活動</w:t>
      </w:r>
      <w:proofErr w:type="gramStart"/>
      <w:r>
        <w:rPr>
          <w:rFonts w:ascii="標楷體" w:eastAsia="標楷體" w:hAnsi="標楷體" w:hint="eastAsia"/>
          <w:sz w:val="36"/>
        </w:rPr>
        <w:t>時程配當</w:t>
      </w:r>
      <w:proofErr w:type="gramEnd"/>
      <w:r>
        <w:rPr>
          <w:rFonts w:ascii="標楷體" w:eastAsia="標楷體" w:hAnsi="標楷體" w:hint="eastAsia"/>
          <w:sz w:val="36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3205"/>
        <w:gridCol w:w="3206"/>
      </w:tblGrid>
      <w:tr w:rsidR="00D64BD9" w:rsidTr="004222AF">
        <w:tc>
          <w:tcPr>
            <w:tcW w:w="1951" w:type="dxa"/>
            <w:tcBorders>
              <w:tl2br w:val="single" w:sz="4" w:space="0" w:color="auto"/>
            </w:tcBorders>
          </w:tcPr>
          <w:p w:rsidR="00982C68" w:rsidRPr="006563A6" w:rsidRDefault="00982C68" w:rsidP="00982C68">
            <w:pPr>
              <w:spacing w:line="360" w:lineRule="exact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63A6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  <w:p w:rsidR="00D64BD9" w:rsidRPr="006563A6" w:rsidRDefault="00982C68" w:rsidP="00982C68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63A6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3205" w:type="dxa"/>
            <w:vAlign w:val="center"/>
          </w:tcPr>
          <w:p w:rsidR="00D64BD9" w:rsidRPr="006563A6" w:rsidRDefault="00D64BD9" w:rsidP="004222A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63A6">
              <w:rPr>
                <w:rFonts w:ascii="標楷體" w:eastAsia="標楷體" w:hAnsi="標楷體" w:hint="eastAsia"/>
                <w:b/>
                <w:sz w:val="28"/>
                <w:szCs w:val="28"/>
              </w:rPr>
              <w:t>5/23</w:t>
            </w:r>
          </w:p>
        </w:tc>
        <w:tc>
          <w:tcPr>
            <w:tcW w:w="3206" w:type="dxa"/>
            <w:vAlign w:val="center"/>
          </w:tcPr>
          <w:p w:rsidR="00D64BD9" w:rsidRPr="006563A6" w:rsidRDefault="00D64BD9" w:rsidP="004222A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63A6">
              <w:rPr>
                <w:rFonts w:ascii="標楷體" w:eastAsia="標楷體" w:hAnsi="標楷體" w:hint="eastAsia"/>
                <w:b/>
                <w:sz w:val="28"/>
                <w:szCs w:val="28"/>
              </w:rPr>
              <w:t>5/24</w:t>
            </w:r>
          </w:p>
        </w:tc>
      </w:tr>
      <w:tr w:rsidR="004222AF" w:rsidTr="00C321B1">
        <w:tc>
          <w:tcPr>
            <w:tcW w:w="1951" w:type="dxa"/>
          </w:tcPr>
          <w:p w:rsidR="004222AF" w:rsidRPr="006563A6" w:rsidRDefault="004222AF" w:rsidP="004222AF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07:00~08:00</w:t>
            </w:r>
          </w:p>
        </w:tc>
        <w:tc>
          <w:tcPr>
            <w:tcW w:w="3205" w:type="dxa"/>
            <w:vMerge w:val="restart"/>
          </w:tcPr>
          <w:p w:rsidR="00A0555A" w:rsidRDefault="00A0555A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可搭乘火車請參考時刻表</w:t>
            </w:r>
          </w:p>
          <w:p w:rsidR="00A0555A" w:rsidRDefault="00A0555A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  <w:p w:rsidR="004222AF" w:rsidRDefault="002E7AB1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 xml:space="preserve">12:40~12:50 </w:t>
            </w:r>
            <w:r w:rsidR="00C321B1">
              <w:rPr>
                <w:rFonts w:asciiTheme="majorEastAsia" w:eastAsiaTheme="majorEastAsia" w:hAnsiTheme="majorEastAsia" w:hint="eastAsia"/>
                <w:szCs w:val="24"/>
              </w:rPr>
              <w:t>雙溪火車站集合</w:t>
            </w:r>
          </w:p>
          <w:p w:rsidR="00A0555A" w:rsidRPr="00982C68" w:rsidRDefault="00A0555A" w:rsidP="00A0555A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6" w:type="dxa"/>
          </w:tcPr>
          <w:p w:rsidR="004222AF" w:rsidRPr="00982C68" w:rsidRDefault="004222AF" w:rsidP="00C321B1">
            <w:pPr>
              <w:spacing w:line="360" w:lineRule="exact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盥洗及早餐</w:t>
            </w: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08:00~09:00</w:t>
            </w:r>
          </w:p>
        </w:tc>
        <w:tc>
          <w:tcPr>
            <w:tcW w:w="3205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6" w:type="dxa"/>
          </w:tcPr>
          <w:p w:rsidR="004222AF" w:rsidRPr="00982C68" w:rsidRDefault="004222AF" w:rsidP="00C321B1">
            <w:pPr>
              <w:spacing w:line="360" w:lineRule="exact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享受晨間上林風光</w:t>
            </w: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09:00~10:00</w:t>
            </w:r>
          </w:p>
        </w:tc>
        <w:tc>
          <w:tcPr>
            <w:tcW w:w="3205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6" w:type="dxa"/>
            <w:vMerge w:val="restart"/>
          </w:tcPr>
          <w:p w:rsidR="00C321B1" w:rsidRDefault="004222AF" w:rsidP="00C321B1">
            <w:pPr>
              <w:spacing w:line="360" w:lineRule="exact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太陽觀測實務</w:t>
            </w:r>
          </w:p>
          <w:p w:rsidR="004222AF" w:rsidRPr="00982C68" w:rsidRDefault="004222AF" w:rsidP="006563A6">
            <w:pPr>
              <w:spacing w:line="360" w:lineRule="auto"/>
              <w:jc w:val="right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講師/林嵐昱(星空旅者)</w:t>
            </w: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10:00~11:00</w:t>
            </w:r>
          </w:p>
        </w:tc>
        <w:tc>
          <w:tcPr>
            <w:tcW w:w="3205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11:00~12:00</w:t>
            </w:r>
          </w:p>
        </w:tc>
        <w:tc>
          <w:tcPr>
            <w:tcW w:w="3205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6" w:type="dxa"/>
            <w:vAlign w:val="center"/>
          </w:tcPr>
          <w:p w:rsidR="004222AF" w:rsidRDefault="004222AF" w:rsidP="004222AF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問題與討論</w:t>
            </w:r>
          </w:p>
          <w:p w:rsidR="006563A6" w:rsidRPr="00982C68" w:rsidRDefault="006563A6" w:rsidP="004222AF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主持人/ 陳慶鴻 (aa)</w:t>
            </w: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12:00~13:00</w:t>
            </w:r>
          </w:p>
        </w:tc>
        <w:tc>
          <w:tcPr>
            <w:tcW w:w="3205" w:type="dxa"/>
          </w:tcPr>
          <w:p w:rsidR="004222AF" w:rsidRPr="00982C68" w:rsidRDefault="004222AF" w:rsidP="00C321B1">
            <w:pPr>
              <w:spacing w:line="360" w:lineRule="exact"/>
              <w:rPr>
                <w:rFonts w:asciiTheme="majorEastAsia" w:eastAsiaTheme="majorEastAsia" w:hAnsiTheme="majorEastAsia"/>
                <w:szCs w:val="24"/>
              </w:rPr>
            </w:pPr>
            <w:r w:rsidRPr="00982C68">
              <w:rPr>
                <w:rFonts w:asciiTheme="majorEastAsia" w:eastAsiaTheme="majorEastAsia" w:hAnsiTheme="majorEastAsia" w:hint="eastAsia"/>
                <w:szCs w:val="24"/>
              </w:rPr>
              <w:t>報到</w:t>
            </w:r>
          </w:p>
        </w:tc>
        <w:tc>
          <w:tcPr>
            <w:tcW w:w="3206" w:type="dxa"/>
            <w:vMerge w:val="restart"/>
            <w:vAlign w:val="center"/>
          </w:tcPr>
          <w:p w:rsidR="004222AF" w:rsidRPr="00982C68" w:rsidRDefault="004222AF" w:rsidP="004222AF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賦歸</w:t>
            </w: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13:00~14:00</w:t>
            </w:r>
          </w:p>
        </w:tc>
        <w:tc>
          <w:tcPr>
            <w:tcW w:w="3205" w:type="dxa"/>
          </w:tcPr>
          <w:p w:rsidR="004222AF" w:rsidRPr="00982C68" w:rsidRDefault="004222AF" w:rsidP="00982C68">
            <w:pPr>
              <w:pStyle w:val="a4"/>
              <w:numPr>
                <w:ilvl w:val="0"/>
                <w:numId w:val="3"/>
              </w:numPr>
              <w:spacing w:line="360" w:lineRule="exact"/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982C68">
              <w:rPr>
                <w:rFonts w:asciiTheme="majorEastAsia" w:eastAsiaTheme="majorEastAsia" w:hAnsiTheme="majorEastAsia" w:hint="eastAsia"/>
                <w:szCs w:val="24"/>
              </w:rPr>
              <w:t>星空嘉年華說</w:t>
            </w:r>
            <w:r w:rsidR="00897696">
              <w:rPr>
                <w:rFonts w:asciiTheme="majorEastAsia" w:eastAsiaTheme="majorEastAsia" w:hAnsiTheme="majorEastAsia" w:hint="eastAsia"/>
                <w:szCs w:val="24"/>
              </w:rPr>
              <w:t>明</w:t>
            </w:r>
          </w:p>
          <w:p w:rsidR="004222AF" w:rsidRPr="00982C68" w:rsidRDefault="004222AF" w:rsidP="00982C68">
            <w:pPr>
              <w:pStyle w:val="a4"/>
              <w:numPr>
                <w:ilvl w:val="0"/>
                <w:numId w:val="3"/>
              </w:numPr>
              <w:spacing w:line="360" w:lineRule="exact"/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982C68">
              <w:rPr>
                <w:rFonts w:asciiTheme="majorEastAsia" w:eastAsiaTheme="majorEastAsia" w:hAnsiTheme="majorEastAsia" w:hint="eastAsia"/>
                <w:szCs w:val="24"/>
              </w:rPr>
              <w:t>天文與遊戲</w:t>
            </w:r>
            <w:r w:rsidR="00897696">
              <w:rPr>
                <w:rFonts w:asciiTheme="majorEastAsia" w:eastAsiaTheme="majorEastAsia" w:hAnsiTheme="majorEastAsia" w:hint="eastAsia"/>
                <w:szCs w:val="24"/>
              </w:rPr>
              <w:t>設計</w:t>
            </w:r>
          </w:p>
          <w:p w:rsidR="004222AF" w:rsidRPr="00982C68" w:rsidRDefault="004222AF" w:rsidP="00982C68">
            <w:pPr>
              <w:pStyle w:val="a4"/>
              <w:spacing w:line="360" w:lineRule="exact"/>
              <w:ind w:leftChars="0" w:left="960" w:hanging="480"/>
              <w:jc w:val="right"/>
              <w:rPr>
                <w:rFonts w:asciiTheme="majorEastAsia" w:eastAsiaTheme="majorEastAsia" w:hAnsiTheme="majorEastAsia"/>
                <w:szCs w:val="24"/>
              </w:rPr>
            </w:pPr>
            <w:r w:rsidRPr="00982C68">
              <w:rPr>
                <w:rFonts w:asciiTheme="majorEastAsia" w:eastAsiaTheme="majorEastAsia" w:hAnsiTheme="majorEastAsia" w:hint="eastAsia"/>
                <w:szCs w:val="24"/>
              </w:rPr>
              <w:t>講師/ 陳昭安</w:t>
            </w:r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14:00~15:00</w:t>
            </w:r>
          </w:p>
        </w:tc>
        <w:tc>
          <w:tcPr>
            <w:tcW w:w="3205" w:type="dxa"/>
            <w:vMerge w:val="restart"/>
          </w:tcPr>
          <w:p w:rsidR="004222AF" w:rsidRPr="00982C68" w:rsidRDefault="004222AF" w:rsidP="00982C68">
            <w:pPr>
              <w:pStyle w:val="a4"/>
              <w:numPr>
                <w:ilvl w:val="0"/>
                <w:numId w:val="4"/>
              </w:numPr>
              <w:spacing w:line="360" w:lineRule="exact"/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982C68">
              <w:rPr>
                <w:rFonts w:asciiTheme="majorEastAsia" w:eastAsiaTheme="majorEastAsia" w:hAnsiTheme="majorEastAsia" w:hint="eastAsia"/>
                <w:szCs w:val="24"/>
              </w:rPr>
              <w:t>小組討論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 (</w:t>
            </w:r>
            <w:r w:rsidR="00897696">
              <w:rPr>
                <w:rFonts w:asciiTheme="majorEastAsia" w:eastAsiaTheme="majorEastAsia" w:hAnsiTheme="majorEastAsia" w:hint="eastAsia"/>
                <w:szCs w:val="24"/>
              </w:rPr>
              <w:t>2</w:t>
            </w:r>
            <w:bookmarkStart w:id="0" w:name="_GoBack"/>
            <w:bookmarkEnd w:id="0"/>
            <w:r>
              <w:rPr>
                <w:rFonts w:asciiTheme="majorEastAsia" w:eastAsiaTheme="majorEastAsia" w:hAnsiTheme="majorEastAsia" w:hint="eastAsia"/>
                <w:szCs w:val="24"/>
              </w:rPr>
              <w:t>組 )</w:t>
            </w:r>
          </w:p>
          <w:p w:rsidR="004222AF" w:rsidRPr="00982C68" w:rsidRDefault="004222AF" w:rsidP="00982C68">
            <w:pPr>
              <w:pStyle w:val="a4"/>
              <w:numPr>
                <w:ilvl w:val="0"/>
                <w:numId w:val="4"/>
              </w:numPr>
              <w:spacing w:line="360" w:lineRule="exact"/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982C68">
              <w:rPr>
                <w:rFonts w:asciiTheme="majorEastAsia" w:eastAsiaTheme="majorEastAsia" w:hAnsiTheme="majorEastAsia" w:hint="eastAsia"/>
                <w:szCs w:val="24"/>
              </w:rPr>
              <w:t>闖關遊戲排演</w:t>
            </w:r>
          </w:p>
          <w:p w:rsidR="004222AF" w:rsidRPr="00982C68" w:rsidRDefault="004222AF" w:rsidP="00982C68">
            <w:pPr>
              <w:spacing w:line="360" w:lineRule="exact"/>
              <w:jc w:val="right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各小組自行組織</w:t>
            </w:r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15:00~16:00</w:t>
            </w:r>
          </w:p>
        </w:tc>
        <w:tc>
          <w:tcPr>
            <w:tcW w:w="3205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16:00~17:00</w:t>
            </w:r>
          </w:p>
        </w:tc>
        <w:tc>
          <w:tcPr>
            <w:tcW w:w="3205" w:type="dxa"/>
          </w:tcPr>
          <w:p w:rsidR="004222AF" w:rsidRPr="00982C68" w:rsidRDefault="004222AF" w:rsidP="00982C68">
            <w:pPr>
              <w:spacing w:line="360" w:lineRule="exact"/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闖關遊戲模擬運作</w:t>
            </w:r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17:00~18:00</w:t>
            </w:r>
          </w:p>
        </w:tc>
        <w:tc>
          <w:tcPr>
            <w:tcW w:w="3205" w:type="dxa"/>
          </w:tcPr>
          <w:p w:rsidR="004222AF" w:rsidRPr="00982C68" w:rsidRDefault="004222AF" w:rsidP="004222AF">
            <w:pPr>
              <w:spacing w:line="360" w:lineRule="exact"/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遊戲 / 晚間活動分配</w:t>
            </w:r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18:00~19:00</w:t>
            </w:r>
          </w:p>
        </w:tc>
        <w:tc>
          <w:tcPr>
            <w:tcW w:w="3205" w:type="dxa"/>
          </w:tcPr>
          <w:p w:rsidR="004222AF" w:rsidRPr="00982C68" w:rsidRDefault="004222AF" w:rsidP="00982C68">
            <w:pPr>
              <w:spacing w:line="360" w:lineRule="exact"/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晚餐及準備</w:t>
            </w:r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19:00~20:00</w:t>
            </w:r>
          </w:p>
        </w:tc>
        <w:tc>
          <w:tcPr>
            <w:tcW w:w="3205" w:type="dxa"/>
            <w:vMerge w:val="restart"/>
            <w:vAlign w:val="center"/>
          </w:tcPr>
          <w:p w:rsidR="004222AF" w:rsidRPr="00982C68" w:rsidRDefault="004222AF" w:rsidP="002E7AB1">
            <w:pPr>
              <w:spacing w:line="360" w:lineRule="exact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上林國小城鄉天文活動</w:t>
            </w:r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>20:00~21:00</w:t>
            </w:r>
          </w:p>
        </w:tc>
        <w:tc>
          <w:tcPr>
            <w:tcW w:w="3205" w:type="dxa"/>
            <w:vMerge/>
          </w:tcPr>
          <w:p w:rsidR="004222AF" w:rsidRPr="00982C68" w:rsidRDefault="004222AF" w:rsidP="002E7AB1">
            <w:pPr>
              <w:spacing w:line="360" w:lineRule="exact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4222AF" w:rsidTr="004222AF">
        <w:tc>
          <w:tcPr>
            <w:tcW w:w="1951" w:type="dxa"/>
          </w:tcPr>
          <w:p w:rsidR="004222AF" w:rsidRPr="006563A6" w:rsidRDefault="004222AF" w:rsidP="006563A6">
            <w:pPr>
              <w:spacing w:line="360" w:lineRule="exact"/>
              <w:ind w:firstLineChars="221" w:firstLine="531"/>
              <w:rPr>
                <w:rFonts w:asciiTheme="majorEastAsia" w:eastAsiaTheme="majorEastAsia" w:hAnsiTheme="majorEastAsia"/>
                <w:b/>
                <w:szCs w:val="24"/>
              </w:rPr>
            </w:pPr>
            <w:r w:rsidRPr="006563A6">
              <w:rPr>
                <w:rFonts w:asciiTheme="majorEastAsia" w:eastAsiaTheme="majorEastAsia" w:hAnsiTheme="majorEastAsia" w:hint="eastAsia"/>
                <w:b/>
                <w:szCs w:val="24"/>
              </w:rPr>
              <w:t xml:space="preserve">21:00~     </w:t>
            </w:r>
          </w:p>
        </w:tc>
        <w:tc>
          <w:tcPr>
            <w:tcW w:w="3205" w:type="dxa"/>
          </w:tcPr>
          <w:p w:rsidR="004222AF" w:rsidRPr="00982C68" w:rsidRDefault="004222AF" w:rsidP="00A758F3">
            <w:pPr>
              <w:spacing w:line="360" w:lineRule="exact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星夜談心</w:t>
            </w:r>
            <w:r w:rsidR="002E7AB1">
              <w:rPr>
                <w:rFonts w:asciiTheme="majorEastAsia" w:eastAsiaTheme="majorEastAsia" w:hAnsiTheme="majorEastAsia" w:hint="eastAsia"/>
                <w:szCs w:val="24"/>
              </w:rPr>
              <w:t>/夜宿良辰</w:t>
            </w:r>
            <w:proofErr w:type="gramStart"/>
            <w:r w:rsidR="002E7AB1">
              <w:rPr>
                <w:rFonts w:asciiTheme="majorEastAsia" w:eastAsiaTheme="majorEastAsia" w:hAnsiTheme="majorEastAsia" w:hint="eastAsia"/>
                <w:szCs w:val="24"/>
              </w:rPr>
              <w:t>美瑾民宿</w:t>
            </w:r>
            <w:proofErr w:type="gramEnd"/>
          </w:p>
        </w:tc>
        <w:tc>
          <w:tcPr>
            <w:tcW w:w="3206" w:type="dxa"/>
            <w:vMerge/>
          </w:tcPr>
          <w:p w:rsidR="004222AF" w:rsidRPr="00982C68" w:rsidRDefault="004222AF" w:rsidP="00982C68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</w:tbl>
    <w:p w:rsidR="00D64BD9" w:rsidRPr="00D520EB" w:rsidRDefault="00A0555A" w:rsidP="00A0555A">
      <w:pPr>
        <w:rPr>
          <w:rFonts w:ascii="標楷體" w:eastAsia="標楷體" w:hAnsi="標楷體"/>
          <w:sz w:val="36"/>
        </w:rPr>
      </w:pPr>
      <w:r w:rsidRPr="00D520EB">
        <w:rPr>
          <w:rFonts w:ascii="標楷體" w:eastAsia="標楷體" w:hAnsi="標楷體" w:hint="eastAsia"/>
          <w:sz w:val="36"/>
        </w:rPr>
        <w:t>火車時刻表參考</w:t>
      </w:r>
    </w:p>
    <w:tbl>
      <w:tblPr>
        <w:tblW w:w="6875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475"/>
        <w:gridCol w:w="1080"/>
      </w:tblGrid>
      <w:tr w:rsidR="00D520EB" w:rsidRPr="00D520EB" w:rsidTr="00A0555A">
        <w:trPr>
          <w:trHeight w:val="315"/>
        </w:trPr>
        <w:tc>
          <w:tcPr>
            <w:tcW w:w="1080" w:type="dxa"/>
            <w:vMerge w:val="restart"/>
            <w:tcBorders>
              <w:top w:val="single" w:sz="8" w:space="0" w:color="999999"/>
              <w:left w:val="single" w:sz="8" w:space="0" w:color="999999"/>
              <w:bottom w:val="single" w:sz="8" w:space="0" w:color="919191"/>
              <w:right w:val="single" w:sz="8" w:space="0" w:color="919191"/>
            </w:tcBorders>
            <w:shd w:val="clear" w:color="000000" w:fill="99CC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 w:val="18"/>
                <w:szCs w:val="24"/>
              </w:rPr>
              <w:t>車種</w:t>
            </w:r>
          </w:p>
        </w:tc>
        <w:tc>
          <w:tcPr>
            <w:tcW w:w="1080" w:type="dxa"/>
            <w:vMerge w:val="restart"/>
            <w:tcBorders>
              <w:top w:val="single" w:sz="8" w:space="0" w:color="999999"/>
              <w:left w:val="single" w:sz="8" w:space="0" w:color="919191"/>
              <w:bottom w:val="single" w:sz="8" w:space="0" w:color="919191"/>
              <w:right w:val="single" w:sz="8" w:space="0" w:color="919191"/>
            </w:tcBorders>
            <w:shd w:val="clear" w:color="000000" w:fill="99CC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 w:val="18"/>
                <w:szCs w:val="24"/>
              </w:rPr>
              <w:t>車次</w:t>
            </w:r>
          </w:p>
        </w:tc>
        <w:tc>
          <w:tcPr>
            <w:tcW w:w="1080" w:type="dxa"/>
            <w:tcBorders>
              <w:top w:val="single" w:sz="8" w:space="0" w:color="999999"/>
              <w:left w:val="nil"/>
              <w:bottom w:val="nil"/>
              <w:right w:val="single" w:sz="8" w:space="0" w:color="919191"/>
            </w:tcBorders>
            <w:shd w:val="clear" w:color="000000" w:fill="99CC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</w:pPr>
            <w:proofErr w:type="gramStart"/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  <w:t>臺</w:t>
            </w:r>
            <w:proofErr w:type="gramEnd"/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  <w:t>北</w:t>
            </w:r>
          </w:p>
        </w:tc>
        <w:tc>
          <w:tcPr>
            <w:tcW w:w="1080" w:type="dxa"/>
            <w:tcBorders>
              <w:top w:val="single" w:sz="8" w:space="0" w:color="999999"/>
              <w:left w:val="nil"/>
              <w:bottom w:val="nil"/>
              <w:right w:val="single" w:sz="8" w:space="0" w:color="919191"/>
            </w:tcBorders>
            <w:shd w:val="clear" w:color="000000" w:fill="99CC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  <w:t>雙溪</w:t>
            </w:r>
          </w:p>
        </w:tc>
        <w:tc>
          <w:tcPr>
            <w:tcW w:w="1475" w:type="dxa"/>
            <w:vMerge w:val="restart"/>
            <w:tcBorders>
              <w:top w:val="single" w:sz="8" w:space="0" w:color="999999"/>
              <w:left w:val="single" w:sz="8" w:space="0" w:color="919191"/>
              <w:bottom w:val="single" w:sz="8" w:space="0" w:color="919191"/>
              <w:right w:val="single" w:sz="8" w:space="0" w:color="919191"/>
            </w:tcBorders>
            <w:shd w:val="clear" w:color="000000" w:fill="99CC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  <w:t>行駛時間</w:t>
            </w:r>
          </w:p>
        </w:tc>
        <w:tc>
          <w:tcPr>
            <w:tcW w:w="1080" w:type="dxa"/>
            <w:vMerge w:val="restart"/>
            <w:tcBorders>
              <w:top w:val="single" w:sz="8" w:space="0" w:color="999999"/>
              <w:left w:val="single" w:sz="8" w:space="0" w:color="919191"/>
              <w:bottom w:val="single" w:sz="8" w:space="0" w:color="919191"/>
              <w:right w:val="single" w:sz="8" w:space="0" w:color="919191"/>
            </w:tcBorders>
            <w:shd w:val="clear" w:color="000000" w:fill="99CC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 w:val="18"/>
                <w:szCs w:val="24"/>
              </w:rPr>
              <w:t>票價</w:t>
            </w:r>
          </w:p>
        </w:tc>
      </w:tr>
      <w:tr w:rsidR="00D520EB" w:rsidRPr="00D520EB" w:rsidTr="00A0555A">
        <w:trPr>
          <w:trHeight w:val="315"/>
        </w:trPr>
        <w:tc>
          <w:tcPr>
            <w:tcW w:w="1080" w:type="dxa"/>
            <w:vMerge/>
            <w:tcBorders>
              <w:top w:val="single" w:sz="8" w:space="0" w:color="999999"/>
              <w:left w:val="single" w:sz="8" w:space="0" w:color="999999"/>
              <w:bottom w:val="single" w:sz="8" w:space="0" w:color="919191"/>
              <w:right w:val="single" w:sz="8" w:space="0" w:color="919191"/>
            </w:tcBorders>
            <w:vAlign w:val="center"/>
            <w:hideMark/>
          </w:tcPr>
          <w:p w:rsidR="00A0555A" w:rsidRPr="00A0555A" w:rsidRDefault="00A0555A" w:rsidP="00A0555A">
            <w:pPr>
              <w:widowControl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8" w:space="0" w:color="999999"/>
              <w:left w:val="single" w:sz="8" w:space="0" w:color="919191"/>
              <w:bottom w:val="single" w:sz="8" w:space="0" w:color="919191"/>
              <w:right w:val="single" w:sz="8" w:space="0" w:color="919191"/>
            </w:tcBorders>
            <w:vAlign w:val="center"/>
            <w:hideMark/>
          </w:tcPr>
          <w:p w:rsidR="00A0555A" w:rsidRPr="00A0555A" w:rsidRDefault="00A0555A" w:rsidP="00A0555A">
            <w:pPr>
              <w:widowControl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99CC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  <w:t>開車時間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99CC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  <w:t>到達時間</w:t>
            </w:r>
          </w:p>
        </w:tc>
        <w:tc>
          <w:tcPr>
            <w:tcW w:w="1475" w:type="dxa"/>
            <w:vMerge/>
            <w:tcBorders>
              <w:top w:val="single" w:sz="8" w:space="0" w:color="999999"/>
              <w:left w:val="single" w:sz="8" w:space="0" w:color="919191"/>
              <w:bottom w:val="single" w:sz="8" w:space="0" w:color="919191"/>
              <w:right w:val="single" w:sz="8" w:space="0" w:color="919191"/>
            </w:tcBorders>
            <w:vAlign w:val="center"/>
            <w:hideMark/>
          </w:tcPr>
          <w:p w:rsidR="00A0555A" w:rsidRPr="00A0555A" w:rsidRDefault="00A0555A" w:rsidP="00A0555A">
            <w:pPr>
              <w:widowControl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  <w:u w:val="single"/>
              </w:rPr>
            </w:pPr>
          </w:p>
        </w:tc>
        <w:tc>
          <w:tcPr>
            <w:tcW w:w="1080" w:type="dxa"/>
            <w:vMerge/>
            <w:tcBorders>
              <w:top w:val="single" w:sz="8" w:space="0" w:color="999999"/>
              <w:left w:val="single" w:sz="8" w:space="0" w:color="919191"/>
              <w:bottom w:val="single" w:sz="8" w:space="0" w:color="919191"/>
              <w:right w:val="single" w:sz="8" w:space="0" w:color="919191"/>
            </w:tcBorders>
            <w:vAlign w:val="center"/>
            <w:hideMark/>
          </w:tcPr>
          <w:p w:rsidR="00A0555A" w:rsidRPr="00A0555A" w:rsidRDefault="00A0555A" w:rsidP="00A0555A">
            <w:pPr>
              <w:widowControl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 w:val="18"/>
                <w:szCs w:val="24"/>
              </w:rPr>
            </w:pPr>
          </w:p>
        </w:tc>
      </w:tr>
      <w:tr w:rsidR="00D520EB" w:rsidRPr="00D520EB" w:rsidTr="00A0555A">
        <w:trPr>
          <w:trHeight w:val="315"/>
        </w:trPr>
        <w:tc>
          <w:tcPr>
            <w:tcW w:w="1080" w:type="dxa"/>
            <w:tcBorders>
              <w:top w:val="nil"/>
              <w:left w:val="single" w:sz="8" w:space="0" w:color="999999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區間快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DE444C" w:rsidP="00A0555A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  <w:u w:val="single"/>
              </w:rPr>
            </w:pPr>
            <w:hyperlink r:id="rId6" w:history="1">
              <w:r w:rsidR="00A0555A" w:rsidRPr="00D520EB">
                <w:rPr>
                  <w:rFonts w:ascii="新細明體" w:eastAsia="新細明體" w:hAnsi="新細明體" w:cs="新細明體" w:hint="eastAsia"/>
                  <w:color w:val="000000" w:themeColor="text1"/>
                  <w:kern w:val="0"/>
                  <w:szCs w:val="24"/>
                  <w:u w:val="single"/>
                </w:rPr>
                <w:t>4018</w:t>
              </w:r>
            </w:hyperlink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09:05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10:09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01小時04分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$69</w:t>
            </w:r>
          </w:p>
        </w:tc>
      </w:tr>
      <w:tr w:rsidR="00D520EB" w:rsidRPr="00D520EB" w:rsidTr="00A0555A">
        <w:trPr>
          <w:trHeight w:val="315"/>
        </w:trPr>
        <w:tc>
          <w:tcPr>
            <w:tcW w:w="1080" w:type="dxa"/>
            <w:tcBorders>
              <w:top w:val="nil"/>
              <w:left w:val="single" w:sz="8" w:space="0" w:color="999999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區間車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DE444C" w:rsidP="00A0555A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  <w:u w:val="single"/>
              </w:rPr>
            </w:pPr>
            <w:hyperlink r:id="rId7" w:history="1">
              <w:r w:rsidR="00A0555A" w:rsidRPr="00D520EB">
                <w:rPr>
                  <w:rFonts w:ascii="新細明體" w:eastAsia="新細明體" w:hAnsi="新細明體" w:cs="新細明體" w:hint="eastAsia"/>
                  <w:color w:val="000000" w:themeColor="text1"/>
                  <w:kern w:val="0"/>
                  <w:szCs w:val="24"/>
                  <w:u w:val="single"/>
                </w:rPr>
                <w:t>4162</w:t>
              </w:r>
            </w:hyperlink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09:25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10:44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01小時19分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$69</w:t>
            </w:r>
          </w:p>
        </w:tc>
      </w:tr>
      <w:tr w:rsidR="00D520EB" w:rsidRPr="00D520EB" w:rsidTr="00A0555A">
        <w:trPr>
          <w:trHeight w:val="315"/>
        </w:trPr>
        <w:tc>
          <w:tcPr>
            <w:tcW w:w="1080" w:type="dxa"/>
            <w:tcBorders>
              <w:top w:val="nil"/>
              <w:left w:val="single" w:sz="8" w:space="0" w:color="999999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莒光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DE444C" w:rsidP="00A0555A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  <w:u w:val="single"/>
              </w:rPr>
            </w:pPr>
            <w:hyperlink r:id="rId8" w:history="1">
              <w:r w:rsidR="00A0555A" w:rsidRPr="00D520EB">
                <w:rPr>
                  <w:rFonts w:ascii="新細明體" w:eastAsia="新細明體" w:hAnsi="新細明體" w:cs="新細明體" w:hint="eastAsia"/>
                  <w:color w:val="000000" w:themeColor="text1"/>
                  <w:kern w:val="0"/>
                  <w:szCs w:val="24"/>
                  <w:u w:val="single"/>
                </w:rPr>
                <w:t>654</w:t>
              </w:r>
            </w:hyperlink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10:14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11:22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01小時08分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$83</w:t>
            </w:r>
          </w:p>
        </w:tc>
      </w:tr>
      <w:tr w:rsidR="00D520EB" w:rsidRPr="00D520EB" w:rsidTr="00A0555A">
        <w:trPr>
          <w:trHeight w:val="315"/>
        </w:trPr>
        <w:tc>
          <w:tcPr>
            <w:tcW w:w="1080" w:type="dxa"/>
            <w:tcBorders>
              <w:top w:val="nil"/>
              <w:left w:val="single" w:sz="8" w:space="0" w:color="999999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區間車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DE444C" w:rsidP="00A0555A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  <w:u w:val="single"/>
              </w:rPr>
            </w:pPr>
            <w:hyperlink r:id="rId9" w:history="1">
              <w:r w:rsidR="00A0555A" w:rsidRPr="00D520EB">
                <w:rPr>
                  <w:rFonts w:ascii="新細明體" w:eastAsia="新細明體" w:hAnsi="新細明體" w:cs="新細明體" w:hint="eastAsia"/>
                  <w:color w:val="000000" w:themeColor="text1"/>
                  <w:kern w:val="0"/>
                  <w:szCs w:val="24"/>
                  <w:u w:val="single"/>
                </w:rPr>
                <w:t>4172</w:t>
              </w:r>
            </w:hyperlink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10:25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11:46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01小時21分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$69</w:t>
            </w:r>
          </w:p>
        </w:tc>
      </w:tr>
      <w:tr w:rsidR="00D520EB" w:rsidRPr="00D520EB" w:rsidTr="00A0555A">
        <w:trPr>
          <w:trHeight w:val="315"/>
        </w:trPr>
        <w:tc>
          <w:tcPr>
            <w:tcW w:w="1080" w:type="dxa"/>
            <w:tcBorders>
              <w:top w:val="nil"/>
              <w:left w:val="single" w:sz="8" w:space="0" w:color="999999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區間車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DE444C" w:rsidP="00A0555A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  <w:u w:val="single"/>
              </w:rPr>
            </w:pPr>
            <w:hyperlink r:id="rId10" w:history="1">
              <w:r w:rsidR="00A0555A" w:rsidRPr="00D520EB">
                <w:rPr>
                  <w:rFonts w:ascii="新細明體" w:eastAsia="新細明體" w:hAnsi="新細明體" w:cs="新細明體" w:hint="eastAsia"/>
                  <w:color w:val="000000" w:themeColor="text1"/>
                  <w:kern w:val="0"/>
                  <w:szCs w:val="24"/>
                  <w:u w:val="single"/>
                </w:rPr>
                <w:t>4178</w:t>
              </w:r>
            </w:hyperlink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11:24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12:40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01小時16分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19191"/>
              <w:right w:val="single" w:sz="8" w:space="0" w:color="919191"/>
            </w:tcBorders>
            <w:shd w:val="clear" w:color="000000" w:fill="EEEEEE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$69</w:t>
            </w:r>
          </w:p>
        </w:tc>
      </w:tr>
      <w:tr w:rsidR="00D520EB" w:rsidRPr="00D520EB" w:rsidTr="00A0555A">
        <w:trPr>
          <w:trHeight w:val="315"/>
        </w:trPr>
        <w:tc>
          <w:tcPr>
            <w:tcW w:w="1080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自強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99999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DE444C" w:rsidP="00A0555A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  <w:u w:val="single"/>
              </w:rPr>
            </w:pPr>
            <w:hyperlink r:id="rId11" w:history="1">
              <w:r w:rsidR="00A0555A" w:rsidRPr="00D520EB">
                <w:rPr>
                  <w:rFonts w:ascii="新細明體" w:eastAsia="新細明體" w:hAnsi="新細明體" w:cs="新細明體" w:hint="eastAsia"/>
                  <w:color w:val="000000" w:themeColor="text1"/>
                  <w:kern w:val="0"/>
                  <w:szCs w:val="24"/>
                  <w:u w:val="single"/>
                </w:rPr>
                <w:t>224</w:t>
              </w:r>
            </w:hyperlink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99999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12:00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99999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kern w:val="0"/>
                <w:szCs w:val="24"/>
              </w:rPr>
              <w:t>12:55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999999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00小時55分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999999"/>
              <w:right w:val="single" w:sz="8" w:space="0" w:color="919191"/>
            </w:tcBorders>
            <w:shd w:val="clear" w:color="000000" w:fill="FFFFFF"/>
            <w:vAlign w:val="center"/>
            <w:hideMark/>
          </w:tcPr>
          <w:p w:rsidR="00A0555A" w:rsidRPr="00A0555A" w:rsidRDefault="00A0555A" w:rsidP="00A0555A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A0555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$108</w:t>
            </w:r>
          </w:p>
        </w:tc>
      </w:tr>
    </w:tbl>
    <w:p w:rsidR="00D64BD9" w:rsidRDefault="006563A6" w:rsidP="006563A6">
      <w:pPr>
        <w:pStyle w:val="a4"/>
        <w:numPr>
          <w:ilvl w:val="0"/>
          <w:numId w:val="5"/>
        </w:numPr>
        <w:spacing w:line="360" w:lineRule="exact"/>
        <w:ind w:leftChars="0" w:left="357" w:hanging="357"/>
        <w:rPr>
          <w:rFonts w:asciiTheme="majorEastAsia" w:eastAsiaTheme="majorEastAsia" w:hAnsiTheme="majorEastAsia"/>
          <w:szCs w:val="24"/>
        </w:rPr>
      </w:pPr>
      <w:r w:rsidRPr="006563A6">
        <w:rPr>
          <w:rFonts w:asciiTheme="majorEastAsia" w:eastAsiaTheme="majorEastAsia" w:hAnsiTheme="majorEastAsia" w:hint="eastAsia"/>
          <w:szCs w:val="24"/>
        </w:rPr>
        <w:t>提早到可以在雙溪遊覽及用餐。</w:t>
      </w:r>
    </w:p>
    <w:p w:rsidR="006563A6" w:rsidRPr="006563A6" w:rsidRDefault="006563A6" w:rsidP="006563A6">
      <w:pPr>
        <w:pStyle w:val="a4"/>
        <w:numPr>
          <w:ilvl w:val="0"/>
          <w:numId w:val="5"/>
        </w:numPr>
        <w:spacing w:line="360" w:lineRule="exact"/>
        <w:ind w:leftChars="0" w:left="357" w:hanging="357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與民宿接送約定12:40~12:50 在雙溪火車站接送。</w:t>
      </w:r>
    </w:p>
    <w:p w:rsidR="00A758F3" w:rsidRDefault="006563A6" w:rsidP="00A758F3">
      <w:pPr>
        <w:pStyle w:val="a4"/>
        <w:numPr>
          <w:ilvl w:val="0"/>
          <w:numId w:val="5"/>
        </w:numPr>
        <w:spacing w:line="360" w:lineRule="exact"/>
        <w:ind w:leftChars="0" w:left="357" w:hanging="357"/>
        <w:rPr>
          <w:rFonts w:asciiTheme="majorEastAsia" w:eastAsiaTheme="majorEastAsia" w:hAnsiTheme="majorEastAsia"/>
          <w:szCs w:val="24"/>
        </w:rPr>
      </w:pPr>
      <w:r w:rsidRPr="006563A6">
        <w:rPr>
          <w:rFonts w:asciiTheme="majorEastAsia" w:eastAsiaTheme="majorEastAsia" w:hAnsiTheme="majorEastAsia" w:hint="eastAsia"/>
          <w:szCs w:val="24"/>
        </w:rPr>
        <w:t>若搭乘224以後的班次者，請自行前往。</w:t>
      </w:r>
    </w:p>
    <w:p w:rsidR="00A758F3" w:rsidRDefault="00A758F3" w:rsidP="00A758F3">
      <w:pPr>
        <w:spacing w:line="360" w:lineRule="exact"/>
        <w:rPr>
          <w:rFonts w:ascii="標楷體" w:eastAsia="標楷體" w:hAnsi="標楷體"/>
          <w:sz w:val="36"/>
          <w:szCs w:val="24"/>
        </w:rPr>
      </w:pPr>
      <w:r w:rsidRPr="00A758F3">
        <w:rPr>
          <w:rFonts w:ascii="標楷體" w:eastAsia="標楷體" w:hAnsi="標楷體" w:hint="eastAsia"/>
          <w:sz w:val="36"/>
          <w:szCs w:val="24"/>
        </w:rPr>
        <w:lastRenderedPageBreak/>
        <w:t>應攜帶物品</w:t>
      </w:r>
    </w:p>
    <w:p w:rsidR="00A758F3" w:rsidRPr="00A758F3" w:rsidRDefault="00A758F3" w:rsidP="00A758F3">
      <w:pPr>
        <w:pStyle w:val="a4"/>
        <w:numPr>
          <w:ilvl w:val="0"/>
          <w:numId w:val="6"/>
        </w:numPr>
        <w:spacing w:line="360" w:lineRule="exact"/>
        <w:ind w:leftChars="0"/>
        <w:rPr>
          <w:rFonts w:asciiTheme="majorEastAsia" w:eastAsiaTheme="majorEastAsia" w:hAnsiTheme="majorEastAsia"/>
          <w:szCs w:val="24"/>
        </w:rPr>
      </w:pPr>
      <w:r w:rsidRPr="00A758F3">
        <w:rPr>
          <w:rFonts w:asciiTheme="majorEastAsia" w:eastAsiaTheme="majorEastAsia" w:hAnsiTheme="majorEastAsia" w:hint="eastAsia"/>
          <w:szCs w:val="24"/>
        </w:rPr>
        <w:t>文具及筆記本</w:t>
      </w:r>
    </w:p>
    <w:p w:rsidR="00A758F3" w:rsidRPr="00A758F3" w:rsidRDefault="00A758F3" w:rsidP="00A758F3">
      <w:pPr>
        <w:pStyle w:val="a4"/>
        <w:numPr>
          <w:ilvl w:val="0"/>
          <w:numId w:val="6"/>
        </w:numPr>
        <w:spacing w:line="360" w:lineRule="exact"/>
        <w:ind w:leftChars="0"/>
        <w:rPr>
          <w:rFonts w:asciiTheme="majorEastAsia" w:eastAsiaTheme="majorEastAsia" w:hAnsiTheme="majorEastAsia"/>
          <w:szCs w:val="24"/>
        </w:rPr>
      </w:pPr>
      <w:r w:rsidRPr="00A758F3">
        <w:rPr>
          <w:rFonts w:asciiTheme="majorEastAsia" w:eastAsiaTheme="majorEastAsia" w:hAnsiTheme="majorEastAsia" w:hint="eastAsia"/>
          <w:szCs w:val="24"/>
        </w:rPr>
        <w:t>個人最喜愛的天文書一本</w:t>
      </w:r>
    </w:p>
    <w:p w:rsidR="00A758F3" w:rsidRPr="00A758F3" w:rsidRDefault="00A758F3" w:rsidP="00A758F3">
      <w:pPr>
        <w:pStyle w:val="a4"/>
        <w:numPr>
          <w:ilvl w:val="0"/>
          <w:numId w:val="6"/>
        </w:numPr>
        <w:spacing w:line="360" w:lineRule="exact"/>
        <w:ind w:leftChars="0"/>
        <w:rPr>
          <w:rFonts w:asciiTheme="majorEastAsia" w:eastAsiaTheme="majorEastAsia" w:hAnsiTheme="majorEastAsia"/>
          <w:szCs w:val="24"/>
        </w:rPr>
      </w:pPr>
      <w:r w:rsidRPr="00A758F3">
        <w:rPr>
          <w:rFonts w:asciiTheme="majorEastAsia" w:eastAsiaTheme="majorEastAsia" w:hAnsiTheme="majorEastAsia" w:hint="eastAsia"/>
          <w:szCs w:val="24"/>
        </w:rPr>
        <w:t>個人用品及藥物</w:t>
      </w:r>
    </w:p>
    <w:p w:rsidR="00A758F3" w:rsidRPr="00A758F3" w:rsidRDefault="00A758F3" w:rsidP="00A758F3">
      <w:pPr>
        <w:pStyle w:val="a4"/>
        <w:spacing w:line="360" w:lineRule="exact"/>
        <w:ind w:leftChars="0" w:left="360"/>
        <w:rPr>
          <w:rFonts w:ascii="標楷體" w:eastAsia="標楷體" w:hAnsi="標楷體"/>
          <w:sz w:val="36"/>
          <w:szCs w:val="24"/>
        </w:rPr>
      </w:pPr>
    </w:p>
    <w:p w:rsidR="00D64BD9" w:rsidRDefault="00D64BD9" w:rsidP="00D64BD9">
      <w:pPr>
        <w:spacing w:line="480" w:lineRule="auto"/>
        <w:jc w:val="center"/>
        <w:rPr>
          <w:rFonts w:ascii="標楷體" w:eastAsia="標楷體" w:hAnsi="標楷體"/>
          <w:sz w:val="36"/>
        </w:rPr>
      </w:pPr>
    </w:p>
    <w:p w:rsidR="00D64BD9" w:rsidRDefault="00D64BD9" w:rsidP="00D64BD9">
      <w:pPr>
        <w:spacing w:line="480" w:lineRule="auto"/>
        <w:jc w:val="center"/>
        <w:rPr>
          <w:rFonts w:ascii="標楷體" w:eastAsia="標楷體" w:hAnsi="標楷體"/>
          <w:sz w:val="36"/>
        </w:rPr>
      </w:pPr>
    </w:p>
    <w:sectPr w:rsidR="00D64BD9" w:rsidSect="006563A6">
      <w:pgSz w:w="11906" w:h="16838"/>
      <w:pgMar w:top="1440" w:right="1800" w:bottom="993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579E"/>
    <w:multiLevelType w:val="hybridMultilevel"/>
    <w:tmpl w:val="1ED668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EF661E8"/>
    <w:multiLevelType w:val="hybridMultilevel"/>
    <w:tmpl w:val="B42ED4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A202D79"/>
    <w:multiLevelType w:val="hybridMultilevel"/>
    <w:tmpl w:val="B22CCCB8"/>
    <w:lvl w:ilvl="0" w:tplc="0714CF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4925DA8"/>
    <w:multiLevelType w:val="hybridMultilevel"/>
    <w:tmpl w:val="953ED48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C914565"/>
    <w:multiLevelType w:val="hybridMultilevel"/>
    <w:tmpl w:val="D92AA5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BC61D95"/>
    <w:multiLevelType w:val="hybridMultilevel"/>
    <w:tmpl w:val="20FE3626"/>
    <w:lvl w:ilvl="0" w:tplc="6FD25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BD9"/>
    <w:rsid w:val="002E7AB1"/>
    <w:rsid w:val="004222AF"/>
    <w:rsid w:val="006563A6"/>
    <w:rsid w:val="00897696"/>
    <w:rsid w:val="00982C68"/>
    <w:rsid w:val="00A0555A"/>
    <w:rsid w:val="00A758F3"/>
    <w:rsid w:val="00C321B1"/>
    <w:rsid w:val="00D520EB"/>
    <w:rsid w:val="00D64BD9"/>
    <w:rsid w:val="00D9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2C68"/>
    <w:pPr>
      <w:ind w:leftChars="200" w:left="480"/>
    </w:pPr>
  </w:style>
  <w:style w:type="character" w:styleId="a5">
    <w:name w:val="Hyperlink"/>
    <w:basedOn w:val="a0"/>
    <w:uiPriority w:val="99"/>
    <w:semiHidden/>
    <w:unhideWhenUsed/>
    <w:rsid w:val="00A055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2C68"/>
    <w:pPr>
      <w:ind w:leftChars="200" w:left="480"/>
    </w:pPr>
  </w:style>
  <w:style w:type="character" w:styleId="a5">
    <w:name w:val="Hyperlink"/>
    <w:basedOn w:val="a0"/>
    <w:uiPriority w:val="99"/>
    <w:semiHidden/>
    <w:unhideWhenUsed/>
    <w:rsid w:val="00A055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wtraffic.tra.gov.tw/twrail/SearchResultContent.aspx?searchdate=2015/05/23&amp;traincode=654&amp;trainclass=&#33682;&#20809;&amp;mainviaroad=1&amp;fromstation=1008&amp;tostation=1808&amp;language=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twtraffic.tra.gov.tw/twrail/SearchResultContent.aspx?searchdate=2015/05/23&amp;traincode=4162&amp;trainclass=&#21312;&#38291;&#36554;&amp;mainviaroad=0&amp;fromstation=1008&amp;tostation=1808&amp;language=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wtraffic.tra.gov.tw/twrail/SearchResultContent.aspx?searchdate=2015/05/23&amp;traincode=4018&amp;trainclass=&#21312;&#38291;&#24555;&amp;mainviaroad=0&amp;fromstation=1008&amp;tostation=1808&amp;language=" TargetMode="External"/><Relationship Id="rId11" Type="http://schemas.openxmlformats.org/officeDocument/2006/relationships/hyperlink" Target="http://twtraffic.tra.gov.tw/twrail/SearchResultContent.aspx?searchdate=2015/05/23&amp;traincode=224&amp;trainclass=&#33258;&#24375;&amp;mainviaroad=0&amp;fromstation=1008&amp;tostation=1808&amp;language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twtraffic.tra.gov.tw/twrail/SearchResultContent.aspx?searchdate=2015/05/23&amp;traincode=4178&amp;trainclass=&#21312;&#38291;&#36554;&amp;mainviaroad=0&amp;fromstation=1008&amp;tostation=1808&amp;language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wtraffic.tra.gov.tw/twrail/SearchResultContent.aspx?searchdate=2015/05/23&amp;traincode=4172&amp;trainclass=&#21312;&#38291;&#36554;&amp;mainviaroad=0&amp;fromstation=1008&amp;tostation=1808&amp;language=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2015-05-14T15:13:00Z</dcterms:created>
  <dcterms:modified xsi:type="dcterms:W3CDTF">2015-05-14T15:13:00Z</dcterms:modified>
</cp:coreProperties>
</file>